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6E" w:rsidRPr="00E66234" w:rsidRDefault="0008096E" w:rsidP="007F1C59">
      <w:pPr>
        <w:pStyle w:val="BodyText3"/>
        <w:tabs>
          <w:tab w:val="left" w:pos="1905"/>
          <w:tab w:val="left" w:pos="2700"/>
          <w:tab w:val="center" w:pos="7444"/>
        </w:tabs>
        <w:ind w:left="142"/>
        <w:jc w:val="center"/>
        <w:rPr>
          <w:b/>
          <w:bCs/>
          <w:sz w:val="32"/>
          <w:szCs w:val="32"/>
        </w:rPr>
      </w:pPr>
      <w:r w:rsidRPr="00E66234">
        <w:rPr>
          <w:b/>
          <w:bCs/>
          <w:sz w:val="32"/>
          <w:szCs w:val="32"/>
        </w:rPr>
        <w:t>BHARAT SANCHAR NIGAM LIMITED</w:t>
      </w:r>
    </w:p>
    <w:p w:rsidR="0008096E" w:rsidRPr="005C1F96" w:rsidRDefault="0008096E" w:rsidP="007F1C59">
      <w:pPr>
        <w:pStyle w:val="BodyText3"/>
        <w:jc w:val="center"/>
        <w:rPr>
          <w:b/>
          <w:bCs/>
          <w:i/>
          <w:iCs/>
          <w:sz w:val="20"/>
          <w:szCs w:val="20"/>
        </w:rPr>
      </w:pPr>
      <w:r w:rsidRPr="005C1F96">
        <w:rPr>
          <w:b/>
          <w:bCs/>
          <w:i/>
          <w:iCs/>
          <w:sz w:val="20"/>
          <w:szCs w:val="20"/>
        </w:rPr>
        <w:t>(A Govt of India Enterprise)</w:t>
      </w:r>
    </w:p>
    <w:p w:rsidR="0008096E" w:rsidRPr="003304AB" w:rsidRDefault="0008096E" w:rsidP="007F1C59">
      <w:pPr>
        <w:pStyle w:val="BodyText3"/>
        <w:jc w:val="center"/>
        <w:rPr>
          <w:sz w:val="24"/>
          <w:szCs w:val="24"/>
        </w:rPr>
      </w:pPr>
      <w:r w:rsidRPr="003304AB">
        <w:rPr>
          <w:sz w:val="24"/>
          <w:szCs w:val="24"/>
        </w:rPr>
        <w:t xml:space="preserve">OFFICE OF THE CHIEF GENERAL MANAGER </w:t>
      </w:r>
      <w:r w:rsidRPr="003304AB">
        <w:rPr>
          <w:spacing w:val="30"/>
          <w:sz w:val="24"/>
          <w:szCs w:val="24"/>
        </w:rPr>
        <w:t>T.N. CIRCLE C</w:t>
      </w:r>
      <w:r w:rsidRPr="003304AB">
        <w:rPr>
          <w:sz w:val="24"/>
          <w:szCs w:val="24"/>
        </w:rPr>
        <w:t>HENNAI-600 002</w:t>
      </w:r>
    </w:p>
    <w:p w:rsidR="0008096E" w:rsidRPr="003304AB" w:rsidRDefault="0008096E" w:rsidP="007F1C59">
      <w:pPr>
        <w:tabs>
          <w:tab w:val="left" w:pos="-284"/>
          <w:tab w:val="right" w:pos="8824"/>
        </w:tabs>
        <w:ind w:left="-142" w:firstLine="142"/>
        <w:jc w:val="both"/>
        <w:rPr>
          <w:b/>
          <w:bCs/>
          <w:u w:val="single"/>
        </w:rPr>
      </w:pPr>
      <w:r w:rsidRPr="003304AB">
        <w:rPr>
          <w:b/>
          <w:bCs/>
          <w:u w:val="single"/>
        </w:rPr>
        <w:t>Memo No WLF/BSNL-MRS/</w:t>
      </w:r>
      <w:r>
        <w:rPr>
          <w:b/>
          <w:bCs/>
          <w:u w:val="single"/>
        </w:rPr>
        <w:t xml:space="preserve">Misc/2010-11/  </w:t>
      </w:r>
      <w:r w:rsidRPr="003304AB">
        <w:rPr>
          <w:b/>
          <w:bCs/>
          <w:u w:val="single"/>
        </w:rPr>
        <w:t xml:space="preserve"> dated at Chennai -2,   </w:t>
      </w:r>
      <w:r>
        <w:rPr>
          <w:b/>
          <w:bCs/>
          <w:u w:val="single"/>
        </w:rPr>
        <w:t>the</w:t>
      </w:r>
      <w:r w:rsidRPr="003304AB">
        <w:rPr>
          <w:b/>
          <w:bCs/>
          <w:u w:val="single"/>
        </w:rPr>
        <w:t xml:space="preserve">              </w:t>
      </w:r>
      <w:r>
        <w:rPr>
          <w:b/>
          <w:bCs/>
          <w:u w:val="single"/>
        </w:rPr>
        <w:t>20</w:t>
      </w:r>
      <w:r w:rsidRPr="003304AB">
        <w:rPr>
          <w:b/>
          <w:bCs/>
          <w:u w:val="single"/>
        </w:rPr>
        <w:t>-</w:t>
      </w:r>
      <w:r>
        <w:rPr>
          <w:b/>
          <w:bCs/>
          <w:u w:val="single"/>
        </w:rPr>
        <w:t>04</w:t>
      </w:r>
      <w:r w:rsidRPr="003304AB">
        <w:rPr>
          <w:b/>
          <w:bCs/>
          <w:u w:val="single"/>
        </w:rPr>
        <w:t>-201</w:t>
      </w:r>
      <w:r>
        <w:rPr>
          <w:b/>
          <w:bCs/>
          <w:u w:val="single"/>
        </w:rPr>
        <w:t>1</w:t>
      </w:r>
      <w:r w:rsidRPr="003304AB">
        <w:rPr>
          <w:b/>
          <w:bCs/>
          <w:u w:val="single"/>
        </w:rPr>
        <w:t>.</w:t>
      </w:r>
    </w:p>
    <w:p w:rsidR="0008096E" w:rsidRDefault="0008096E" w:rsidP="007F1C59">
      <w:pPr>
        <w:tabs>
          <w:tab w:val="left" w:pos="1040"/>
          <w:tab w:val="right" w:pos="8824"/>
        </w:tabs>
      </w:pPr>
      <w:r w:rsidRPr="001B4EBD">
        <w:t xml:space="preserve">                          </w:t>
      </w:r>
    </w:p>
    <w:p w:rsidR="0008096E" w:rsidRDefault="0008096E" w:rsidP="007F1C59">
      <w:pPr>
        <w:tabs>
          <w:tab w:val="left" w:pos="1040"/>
          <w:tab w:val="right" w:pos="8824"/>
        </w:tabs>
      </w:pPr>
      <w:r>
        <w:tab/>
      </w:r>
      <w:r w:rsidRPr="005C1F96">
        <w:rPr>
          <w:b/>
          <w:bCs/>
        </w:rPr>
        <w:t>Sub:</w:t>
      </w:r>
      <w:r w:rsidRPr="001B4EBD">
        <w:t xml:space="preserve">  Empanelment of hospitals Under BSNL MRS -TN Circle </w:t>
      </w:r>
      <w:r w:rsidRPr="005C1F96">
        <w:rPr>
          <w:b/>
          <w:bCs/>
        </w:rPr>
        <w:t>- Reg</w:t>
      </w:r>
      <w:r w:rsidRPr="001B4EBD">
        <w:t>.</w:t>
      </w:r>
    </w:p>
    <w:p w:rsidR="0008096E" w:rsidRDefault="0008096E" w:rsidP="007F1C59">
      <w:pPr>
        <w:tabs>
          <w:tab w:val="left" w:pos="1040"/>
          <w:tab w:val="right" w:pos="8824"/>
        </w:tabs>
        <w:ind w:firstLine="2160"/>
      </w:pPr>
      <w:r>
        <w:t xml:space="preserve">                                  -----------</w:t>
      </w:r>
    </w:p>
    <w:p w:rsidR="0008096E" w:rsidRDefault="0008096E" w:rsidP="007F1C59">
      <w:pPr>
        <w:tabs>
          <w:tab w:val="left" w:pos="1040"/>
          <w:tab w:val="right" w:pos="8824"/>
        </w:tabs>
        <w:ind w:firstLine="1080"/>
      </w:pPr>
      <w:r w:rsidRPr="001B4EBD">
        <w:t>Approval has been accorded by the competent authority for the empanelment / renewal of empanelment, for the below mentioned hospitals under BSNL MRS, for the period noted against each.</w:t>
      </w:r>
    </w:p>
    <w:p w:rsidR="0008096E" w:rsidRDefault="0008096E" w:rsidP="007F1C59">
      <w:pPr>
        <w:tabs>
          <w:tab w:val="left" w:pos="1040"/>
          <w:tab w:val="right" w:pos="8824"/>
        </w:tabs>
        <w:ind w:firstLine="2160"/>
        <w:jc w:val="both"/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5594"/>
        <w:gridCol w:w="2160"/>
        <w:gridCol w:w="1890"/>
        <w:gridCol w:w="5139"/>
      </w:tblGrid>
      <w:tr w:rsidR="0008096E" w:rsidRPr="001B4EBD">
        <w:tc>
          <w:tcPr>
            <w:tcW w:w="634" w:type="dxa"/>
          </w:tcPr>
          <w:p w:rsidR="0008096E" w:rsidRPr="005C1F96" w:rsidRDefault="0008096E" w:rsidP="00B66A56">
            <w:pPr>
              <w:rPr>
                <w:rFonts w:ascii="Bookman Old Style" w:hAnsi="Bookman Old Style" w:cs="Bookman Old Style"/>
                <w:b/>
                <w:bCs/>
              </w:rPr>
            </w:pPr>
            <w:r w:rsidRPr="005C1F96">
              <w:rPr>
                <w:rFonts w:ascii="Bookman Old Style" w:hAnsi="Bookman Old Style" w:cs="Bookman Old Style"/>
                <w:b/>
                <w:bCs/>
              </w:rPr>
              <w:t>Sl.</w:t>
            </w:r>
          </w:p>
          <w:p w:rsidR="0008096E" w:rsidRPr="005C1F96" w:rsidRDefault="0008096E" w:rsidP="00B66A56">
            <w:pPr>
              <w:rPr>
                <w:rFonts w:ascii="Bookman Old Style" w:hAnsi="Bookman Old Style" w:cs="Bookman Old Style"/>
                <w:b/>
                <w:bCs/>
              </w:rPr>
            </w:pPr>
            <w:r w:rsidRPr="005C1F96">
              <w:rPr>
                <w:rFonts w:ascii="Bookman Old Style" w:hAnsi="Bookman Old Style" w:cs="Bookman Old Style"/>
                <w:b/>
                <w:bCs/>
              </w:rPr>
              <w:t>No:</w:t>
            </w:r>
          </w:p>
        </w:tc>
        <w:tc>
          <w:tcPr>
            <w:tcW w:w="5594" w:type="dxa"/>
            <w:vAlign w:val="center"/>
          </w:tcPr>
          <w:p w:rsidR="0008096E" w:rsidRPr="005C1F96" w:rsidRDefault="0008096E" w:rsidP="00B66A56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5C1F96">
              <w:rPr>
                <w:rFonts w:ascii="Bookman Old Style" w:hAnsi="Bookman Old Style" w:cs="Bookman Old Style"/>
                <w:b/>
                <w:bCs/>
              </w:rPr>
              <w:t>Name of the Hospital &amp; Address</w:t>
            </w:r>
          </w:p>
        </w:tc>
        <w:tc>
          <w:tcPr>
            <w:tcW w:w="2160" w:type="dxa"/>
          </w:tcPr>
          <w:p w:rsidR="0008096E" w:rsidRPr="005C1F96" w:rsidRDefault="0008096E" w:rsidP="00B66A56">
            <w:pPr>
              <w:rPr>
                <w:rFonts w:ascii="Bookman Old Style" w:hAnsi="Bookman Old Style" w:cs="Bookman Old Style"/>
                <w:b/>
                <w:bCs/>
              </w:rPr>
            </w:pPr>
            <w:r w:rsidRPr="005C1F96">
              <w:rPr>
                <w:rFonts w:ascii="Bookman Old Style" w:hAnsi="Bookman Old Style" w:cs="Bookman Old Style"/>
                <w:b/>
                <w:bCs/>
              </w:rPr>
              <w:t>Phone number</w:t>
            </w:r>
          </w:p>
        </w:tc>
        <w:tc>
          <w:tcPr>
            <w:tcW w:w="1890" w:type="dxa"/>
            <w:vAlign w:val="center"/>
          </w:tcPr>
          <w:p w:rsidR="0008096E" w:rsidRPr="005C1F96" w:rsidRDefault="0008096E" w:rsidP="00B66A56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5C1F96">
              <w:rPr>
                <w:rFonts w:ascii="Bookman Old Style" w:hAnsi="Bookman Old Style" w:cs="Bookman Old Style"/>
                <w:b/>
                <w:bCs/>
              </w:rPr>
              <w:t>MOU Period</w:t>
            </w:r>
          </w:p>
        </w:tc>
        <w:tc>
          <w:tcPr>
            <w:tcW w:w="5139" w:type="dxa"/>
            <w:vAlign w:val="center"/>
          </w:tcPr>
          <w:p w:rsidR="0008096E" w:rsidRPr="005C1F96" w:rsidRDefault="0008096E" w:rsidP="00B66A56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5C1F96">
              <w:rPr>
                <w:rFonts w:ascii="Bookman Old Style" w:hAnsi="Bookman Old Style" w:cs="Bookman Old Style"/>
                <w:b/>
                <w:bCs/>
              </w:rPr>
              <w:t>Agreed Room Rent as per the MOU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Hindu Mission Health services, 100 Feet Road, Hindu colony, Nanganallur, Ch-61.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044-2224 3709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01.04.</w:t>
            </w:r>
            <w:r>
              <w:rPr>
                <w:rFonts w:ascii="Bookman Old Style" w:hAnsi="Bookman Old Style" w:cs="Bookman Old Style"/>
              </w:rPr>
              <w:t>11</w:t>
            </w:r>
            <w:r w:rsidRPr="001B4EBD">
              <w:rPr>
                <w:rFonts w:ascii="Bookman Old Style" w:hAnsi="Bookman Old Style" w:cs="Bookman Old Style"/>
              </w:rPr>
              <w:t xml:space="preserve"> to 31.03.1</w:t>
            </w: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ind w:hanging="558"/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Sugam Hospital, No: 349, Tiruvotriyur High Road, Thiruvotriyur, Chennai-600 019.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044-2573 3296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01.04.</w:t>
            </w:r>
            <w:r>
              <w:rPr>
                <w:rFonts w:ascii="Bookman Old Style" w:hAnsi="Bookman Old Style" w:cs="Bookman Old Style"/>
              </w:rPr>
              <w:t>11</w:t>
            </w:r>
            <w:r w:rsidRPr="001B4EBD">
              <w:rPr>
                <w:rFonts w:ascii="Bookman Old Style" w:hAnsi="Bookman Old Style" w:cs="Bookman Old Style"/>
              </w:rPr>
              <w:t xml:space="preserve"> to 31.03.1</w:t>
            </w: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ind w:hanging="468"/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rPr>
          <w:trHeight w:val="1070"/>
        </w:trPr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Trinity Acute Care Hospital, No: 33, Desikan Road, Mylapore, Chennai-600 004.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044-2499 0880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01.04.</w:t>
            </w:r>
            <w:r>
              <w:rPr>
                <w:rFonts w:ascii="Bookman Old Style" w:hAnsi="Bookman Old Style" w:cs="Bookman Old Style"/>
              </w:rPr>
              <w:t>11</w:t>
            </w:r>
            <w:r w:rsidRPr="001B4EBD">
              <w:rPr>
                <w:rFonts w:ascii="Bookman Old Style" w:hAnsi="Bookman Old Style" w:cs="Bookman Old Style"/>
              </w:rPr>
              <w:t xml:space="preserve"> to 31.03.1</w:t>
            </w: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</w:t>
            </w:r>
            <w:r w:rsidRPr="001B4EBD">
              <w:rPr>
                <w:rFonts w:ascii="Bookman Old Style" w:hAnsi="Bookman Old Style" w:cs="Bookman Old Style"/>
              </w:rPr>
              <w:t>General ward – Rs. 350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</w:t>
            </w:r>
            <w:r w:rsidRPr="001B4EBD">
              <w:rPr>
                <w:rFonts w:ascii="Bookman Old Style" w:hAnsi="Bookman Old Style" w:cs="Bookman Old Style"/>
              </w:rPr>
              <w:t>Semi Private Ward – Rs.700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</w:t>
            </w:r>
            <w:r w:rsidRPr="001B4EBD">
              <w:rPr>
                <w:rFonts w:ascii="Bookman Old Style" w:hAnsi="Bookman Old Style" w:cs="Bookman Old Style"/>
              </w:rPr>
              <w:t>Pvt. Ward Non A/C – Rs.1200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Pr="001B4EBD">
              <w:rPr>
                <w:rFonts w:ascii="Bookman Old Style" w:hAnsi="Bookman Old Style" w:cs="Bookman Old Style"/>
              </w:rPr>
              <w:t xml:space="preserve">. 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MIOT Hospital, No: 4/112, Mount Poonamallee Road, Manapakkam, Ch-</w:t>
            </w:r>
            <w:r>
              <w:rPr>
                <w:rFonts w:ascii="Bookman Old Style" w:hAnsi="Bookman Old Style" w:cs="Bookman Old Style"/>
              </w:rPr>
              <w:t>89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044-2249 2288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01.04.</w:t>
            </w:r>
            <w:r>
              <w:rPr>
                <w:rFonts w:ascii="Bookman Old Style" w:hAnsi="Bookman Old Style" w:cs="Bookman Old Style"/>
              </w:rPr>
              <w:t>11</w:t>
            </w:r>
            <w:r w:rsidRPr="001B4EBD">
              <w:rPr>
                <w:rFonts w:ascii="Bookman Old Style" w:hAnsi="Bookman Old Style" w:cs="Bookman Old Style"/>
              </w:rPr>
              <w:t xml:space="preserve"> to 31.03.1</w:t>
            </w: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ind w:hanging="468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</w:t>
            </w: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rPr>
          <w:trHeight w:val="70"/>
        </w:trPr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5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Vasan</w:t>
            </w:r>
            <w:r w:rsidRPr="001B4EBD">
              <w:rPr>
                <w:rFonts w:ascii="Bookman Old Style" w:hAnsi="Bookman Old Style" w:cs="Bookman Old Style"/>
              </w:rPr>
              <w:t xml:space="preserve"> Eye </w:t>
            </w:r>
            <w:r>
              <w:rPr>
                <w:rFonts w:ascii="Bookman Old Style" w:hAnsi="Bookman Old Style" w:cs="Bookman Old Style"/>
              </w:rPr>
              <w:t xml:space="preserve">care Hospital </w:t>
            </w:r>
            <w:r w:rsidRPr="001B4EBD">
              <w:rPr>
                <w:rFonts w:ascii="Bookman Old Style" w:hAnsi="Bookman Old Style" w:cs="Bookman Old Style"/>
              </w:rPr>
              <w:t>No: 120-A, Bazaar Road, Saidapet, Chennai-600 015.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044-4340 0000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01.04.</w:t>
            </w:r>
            <w:r>
              <w:rPr>
                <w:rFonts w:ascii="Bookman Old Style" w:hAnsi="Bookman Old Style" w:cs="Bookman Old Style"/>
              </w:rPr>
              <w:t>11</w:t>
            </w:r>
            <w:r w:rsidRPr="001B4EBD">
              <w:rPr>
                <w:rFonts w:ascii="Bookman Old Style" w:hAnsi="Bookman Old Style" w:cs="Bookman Old Style"/>
              </w:rPr>
              <w:t xml:space="preserve"> to 31.03.1</w:t>
            </w: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ind w:hanging="378"/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6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Sen Hospital, No: 51/18,Bunder Garden Street, Perambur, Chennai-600 011.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044-2558 6896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01.05.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30.04.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</w:t>
            </w:r>
            <w:r w:rsidRPr="001B4EBD">
              <w:rPr>
                <w:rFonts w:ascii="Bookman Old Style" w:hAnsi="Bookman Old Style" w:cs="Bookman Old Style"/>
              </w:rPr>
              <w:t>General Ward – Rs.300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</w:t>
            </w:r>
            <w:r w:rsidRPr="001B4EBD">
              <w:rPr>
                <w:rFonts w:ascii="Bookman Old Style" w:hAnsi="Bookman Old Style" w:cs="Bookman Old Style"/>
              </w:rPr>
              <w:t>Semi Pvt. Ward – Rs550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</w:t>
            </w:r>
            <w:r w:rsidRPr="001B4EBD">
              <w:rPr>
                <w:rFonts w:ascii="Bookman Old Style" w:hAnsi="Bookman Old Style" w:cs="Bookman Old Style"/>
              </w:rPr>
              <w:t>Pvt. Ward Non A/C – Rs.800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</w:t>
            </w:r>
            <w:r w:rsidRPr="001B4EBD">
              <w:rPr>
                <w:rFonts w:ascii="Bookman Old Style" w:hAnsi="Bookman Old Style" w:cs="Bookman Old Style"/>
              </w:rPr>
              <w:t>Pvt. Ward A/C – Rs.1200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7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Sakthi Hospital and Research Centre, No: 175, Big Street, Triplicane, Chennai-600 005.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044-2844 2626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01.05.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30.04.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</w:t>
            </w:r>
            <w:r w:rsidRPr="001B4EBD">
              <w:rPr>
                <w:rFonts w:ascii="Bookman Old Style" w:hAnsi="Bookman Old Style" w:cs="Bookman Old Style"/>
              </w:rPr>
              <w:t>CGHS Rate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</w:t>
            </w:r>
            <w:r w:rsidRPr="001B4EBD">
              <w:rPr>
                <w:rFonts w:ascii="Bookman Old Style" w:hAnsi="Bookman Old Style" w:cs="Bookman Old Style"/>
              </w:rPr>
              <w:t>24 Hrs Helpline-9840264444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8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Abhijay Hospital, No: 22/2, ESI Hospital Road, Peravallur, Chennai-600 011.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044-2558 5322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01.05.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30.04.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Rs.400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Rs750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Rs.1400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A/C – Rs.2000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9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G.K.M. Hospital Pvt. Ltd., No: 120/113, Perambur Barracks Road, Purasawakkam, Chennai-600 007.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044-2532 4444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01.05.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30.04.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Rs.350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Rs500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Rs.800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A/C – Rs.1000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0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Kasthuri Hospital, No: 119, Shanmugam Road, West Tambaram, Chennai-600 045.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044-2226 3752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2226 1743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01.05.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30.04.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Rs.250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Rs400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Rs.900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1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Dr. Agarwal’s Eye Hospital, and its  Branches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1) No:19, Cathedral Road, Chennai-600086 (Main)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2) B 63, Siva Ilango Salai (70 feet Road)  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Periyar Nagar, Perambur, Chennai-82</w:t>
            </w:r>
            <w:r>
              <w:rPr>
                <w:rFonts w:ascii="Bookman Old Style" w:hAnsi="Bookman Old Style" w:cs="Bookman Old Style"/>
              </w:rPr>
              <w:t>.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3) No.33, 7</w:t>
            </w:r>
            <w:r w:rsidRPr="001B4EBD">
              <w:rPr>
                <w:rFonts w:ascii="Bookman Old Style" w:hAnsi="Bookman Old Style" w:cs="Bookman Old Style"/>
                <w:vertAlign w:val="superscript"/>
              </w:rPr>
              <w:t>th</w:t>
            </w:r>
            <w:r w:rsidRPr="001B4EBD">
              <w:rPr>
                <w:rFonts w:ascii="Bookman Old Style" w:hAnsi="Bookman Old Style" w:cs="Bookman Old Style"/>
              </w:rPr>
              <w:t xml:space="preserve"> Avenue, Ashok Nagar, Ch-83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4) No.3, 1</w:t>
            </w:r>
            <w:r w:rsidRPr="001B4EBD">
              <w:rPr>
                <w:rFonts w:ascii="Bookman Old Style" w:hAnsi="Bookman Old Style" w:cs="Bookman Old Style"/>
                <w:vertAlign w:val="superscript"/>
              </w:rPr>
              <w:t>st</w:t>
            </w:r>
            <w:r w:rsidRPr="001B4EBD">
              <w:rPr>
                <w:rFonts w:ascii="Bookman Old Style" w:hAnsi="Bookman Old Style" w:cs="Bookman Old Style"/>
              </w:rPr>
              <w:t xml:space="preserve"> fl</w:t>
            </w:r>
            <w:r>
              <w:rPr>
                <w:rFonts w:ascii="Bookman Old Style" w:hAnsi="Bookman Old Style" w:cs="Bookman Old Style"/>
              </w:rPr>
              <w:t>oo</w:t>
            </w:r>
            <w:r w:rsidRPr="001B4EBD">
              <w:rPr>
                <w:rFonts w:ascii="Bookman Old Style" w:hAnsi="Bookman Old Style" w:cs="Bookman Old Style"/>
              </w:rPr>
              <w:t>r, Main Road, Kamaraj Nagar, Avadi, Chennai-71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5) No.49, Arcot Road, Porur, Chennai-116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6) No.AC:15, II Avenue, Anna Nagar, Ch-40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7) No.27, 100 Feet Road, Tharamani Link Road,    Velacherry, Chennai – 42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160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044-2811 2811     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>2811 6233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>25507755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 xml:space="preserve"> 24717721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 xml:space="preserve">26115566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 xml:space="preserve">24767787   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 xml:space="preserve"> 26215977     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</w:t>
            </w:r>
            <w:r w:rsidRPr="001B4EBD">
              <w:rPr>
                <w:rFonts w:ascii="Bookman Old Style" w:hAnsi="Bookman Old Style" w:cs="Bookman Old Style"/>
              </w:rPr>
              <w:t>22430444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-do-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</w:t>
            </w:r>
            <w:r w:rsidRPr="001B4EBD">
              <w:rPr>
                <w:rFonts w:ascii="Bookman Old Style" w:hAnsi="Bookman Old Style" w:cs="Bookman Old Style"/>
              </w:rPr>
              <w:t>-do-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</w:t>
            </w:r>
            <w:r w:rsidRPr="001B4EBD">
              <w:rPr>
                <w:rFonts w:ascii="Bookman Old Style" w:hAnsi="Bookman Old Style" w:cs="Bookman Old Style"/>
              </w:rPr>
              <w:t>-do-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</w:t>
            </w:r>
            <w:r w:rsidRPr="001B4EBD">
              <w:rPr>
                <w:rFonts w:ascii="Bookman Old Style" w:hAnsi="Bookman Old Style" w:cs="Bookman Old Style"/>
              </w:rPr>
              <w:t xml:space="preserve">    -do-   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</w:t>
            </w:r>
            <w:r w:rsidRPr="001B4EBD">
              <w:rPr>
                <w:rFonts w:ascii="Bookman Old Style" w:hAnsi="Bookman Old Style" w:cs="Bookman Old Style"/>
              </w:rPr>
              <w:t xml:space="preserve">-do-     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</w:t>
            </w:r>
            <w:r w:rsidRPr="001B4EBD">
              <w:rPr>
                <w:rFonts w:ascii="Bookman Old Style" w:hAnsi="Bookman Old Style" w:cs="Bookman Old Style"/>
              </w:rPr>
              <w:t>-do-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-do-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08096E" w:rsidRPr="001B4EBD">
        <w:trPr>
          <w:trHeight w:val="857"/>
        </w:trPr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2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K.H.M. Hospital, A-8-14, 6</w:t>
            </w:r>
            <w:r w:rsidRPr="001B4EBD">
              <w:rPr>
                <w:rFonts w:ascii="Bookman Old Style" w:hAnsi="Bookman Old Style" w:cs="Bookman Old Style"/>
                <w:vertAlign w:val="superscript"/>
              </w:rPr>
              <w:t>th</w:t>
            </w:r>
            <w:r w:rsidRPr="001B4EBD">
              <w:rPr>
                <w:rFonts w:ascii="Bookman Old Style" w:hAnsi="Bookman Old Style" w:cs="Bookman Old Style"/>
              </w:rPr>
              <w:t xml:space="preserve"> Main Road, Anna Nagar, Chennai-600 040.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044-2621 2218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2621 2844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Rs.350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Rs700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Rs.1100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3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Sri Devi Hospital, No: 30, Poonamallee High Road, Koyambedu, Chennai-107.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044-2479 2401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Rs.400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Rs800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Rs.1200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4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Sri Devi Hospital, No:1620-A, 16</w:t>
            </w:r>
            <w:r w:rsidRPr="001B4EBD">
              <w:rPr>
                <w:rFonts w:ascii="Bookman Old Style" w:hAnsi="Bookman Old Style" w:cs="Bookman Old Style"/>
                <w:vertAlign w:val="superscript"/>
              </w:rPr>
              <w:t>th</w:t>
            </w:r>
            <w:r w:rsidRPr="001B4EBD">
              <w:rPr>
                <w:rFonts w:ascii="Bookman Old Style" w:hAnsi="Bookman Old Style" w:cs="Bookman Old Style"/>
              </w:rPr>
              <w:t xml:space="preserve"> Main Road, Anna Nagar, Chennai-600 040.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044-2616 1960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Rs.400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Rs800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Rs.1200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B.M. Hospital, No: 36, 5</w:t>
            </w:r>
            <w:r w:rsidRPr="001B4EBD">
              <w:rPr>
                <w:rFonts w:ascii="Bookman Old Style" w:hAnsi="Bookman Old Style" w:cs="Bookman Old Style"/>
                <w:vertAlign w:val="superscript"/>
              </w:rPr>
              <w:t>th</w:t>
            </w:r>
            <w:r w:rsidRPr="001B4EBD">
              <w:rPr>
                <w:rFonts w:ascii="Bookman Old Style" w:hAnsi="Bookman Old Style" w:cs="Bookman Old Style"/>
              </w:rPr>
              <w:t xml:space="preserve"> Main Road, Thillai Ganga Nagar, Chennai-600 061.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044-2267 1182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2267 0277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Rs.225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Rs375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Rs.825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Aswene Soundra Hospital &amp; Research Centre, No: 24, Kasturi Road, Teynampet, Chennai-600 018.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044-2499 0525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M.R. Hospital, No:20, Govindan Street, Ayyavoo Naidu Colony, Aminji Karai, Chennai-600 029.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044-2363 3313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2363 3314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General Ward – Rs.350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Semi Pvt. Ward – Rs700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Pvt. Ward Non A/C – Rs.1100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18</w:t>
            </w:r>
            <w:r w:rsidRPr="001B4EBD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K.J. Hospital, No: 182, Poonamallee High Road, Chennai-600 084.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044-2641 1513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01.07.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30.06.1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19.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K.K.R. ENT and Research Institute, No: 827, Poonamallee High Road, Kilpauk, Chennai-10.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044-2641 1612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2641 1987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 xml:space="preserve">       2641 1444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01.08.</w:t>
            </w:r>
            <w:r>
              <w:rPr>
                <w:rFonts w:ascii="Bookman Old Style" w:hAnsi="Bookman Old Style" w:cs="Bookman Old Style"/>
              </w:rPr>
              <w:t>10</w:t>
            </w:r>
            <w:r w:rsidRPr="001B4EBD">
              <w:rPr>
                <w:rFonts w:ascii="Bookman Old Style" w:hAnsi="Bookman Old Style" w:cs="Bookman Old Style"/>
              </w:rPr>
              <w:t xml:space="preserve"> to 31.07.1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20.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CSI Rainy Multi Speciality Hospital, 45, G.A. Road, Chennai-600 021.</w:t>
            </w:r>
          </w:p>
        </w:tc>
        <w:tc>
          <w:tcPr>
            <w:tcW w:w="2160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044-2595 1204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2595 1329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2595 3232</w:t>
            </w:r>
          </w:p>
        </w:tc>
        <w:tc>
          <w:tcPr>
            <w:tcW w:w="1890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01.10.10 to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30.09.11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21.</w:t>
            </w:r>
          </w:p>
        </w:tc>
        <w:tc>
          <w:tcPr>
            <w:tcW w:w="5594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Global Hospitals &amp; Health City, No: 439, Cheran Nagar, Perumbakkam, Chennai-100.</w:t>
            </w:r>
          </w:p>
        </w:tc>
        <w:tc>
          <w:tcPr>
            <w:tcW w:w="2160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044-2277 7777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2424 2424</w:t>
            </w:r>
          </w:p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90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01.10.10 to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30.09.11</w:t>
            </w:r>
          </w:p>
        </w:tc>
        <w:tc>
          <w:tcPr>
            <w:tcW w:w="5139" w:type="dxa"/>
            <w:vAlign w:val="center"/>
          </w:tcPr>
          <w:p w:rsidR="0008096E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CGHS Rate</w:t>
            </w:r>
          </w:p>
        </w:tc>
      </w:tr>
      <w:tr w:rsidR="0008096E" w:rsidRPr="001B4EBD">
        <w:tc>
          <w:tcPr>
            <w:tcW w:w="634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22.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Harvey Health Care Ltd., No: 542, TTK Road, Alwarpet, Chennai-600 018.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044-2431 1721</w:t>
            </w: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01.10.</w:t>
            </w:r>
            <w:r>
              <w:rPr>
                <w:rFonts w:ascii="Bookman Old Style" w:hAnsi="Bookman Old Style" w:cs="Bookman Old Style"/>
              </w:rPr>
              <w:t>1</w:t>
            </w:r>
            <w:r w:rsidRPr="001B4EBD">
              <w:rPr>
                <w:rFonts w:ascii="Bookman Old Style" w:hAnsi="Bookman Old Style" w:cs="Bookman Old Style"/>
              </w:rPr>
              <w:t>0 to 30.09.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08096E" w:rsidRPr="001B4EBD">
        <w:tc>
          <w:tcPr>
            <w:tcW w:w="634" w:type="dxa"/>
          </w:tcPr>
          <w:p w:rsidR="0008096E" w:rsidRDefault="0008096E" w:rsidP="00B66A5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23.</w:t>
            </w:r>
          </w:p>
        </w:tc>
        <w:tc>
          <w:tcPr>
            <w:tcW w:w="5594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Dr. Kamakshi Memorial Hospital Pvt. Ltd., No: 1, Radial Raod, Pallikaranai, Chennai-100.</w:t>
            </w:r>
          </w:p>
        </w:tc>
        <w:tc>
          <w:tcPr>
            <w:tcW w:w="216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044-2246 9200</w:t>
            </w:r>
          </w:p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90" w:type="dxa"/>
          </w:tcPr>
          <w:p w:rsidR="0008096E" w:rsidRPr="001B4EBD" w:rsidRDefault="0008096E" w:rsidP="00B66A56">
            <w:pPr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01.10.</w:t>
            </w:r>
            <w:r>
              <w:rPr>
                <w:rFonts w:ascii="Bookman Old Style" w:hAnsi="Bookman Old Style" w:cs="Bookman Old Style"/>
              </w:rPr>
              <w:t>1</w:t>
            </w:r>
            <w:r w:rsidRPr="001B4EBD">
              <w:rPr>
                <w:rFonts w:ascii="Bookman Old Style" w:hAnsi="Bookman Old Style" w:cs="Bookman Old Style"/>
              </w:rPr>
              <w:t>0 to 30.09.</w:t>
            </w: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5139" w:type="dxa"/>
            <w:vAlign w:val="center"/>
          </w:tcPr>
          <w:p w:rsidR="0008096E" w:rsidRPr="001B4EBD" w:rsidRDefault="0008096E" w:rsidP="00B66A56">
            <w:pPr>
              <w:jc w:val="center"/>
              <w:rPr>
                <w:rFonts w:ascii="Bookman Old Style" w:hAnsi="Bookman Old Style" w:cs="Bookman Old Style"/>
              </w:rPr>
            </w:pPr>
            <w:r w:rsidRPr="001B4EBD">
              <w:rPr>
                <w:rFonts w:ascii="Bookman Old Style" w:hAnsi="Bookman Old Style" w:cs="Bookman Old Style"/>
              </w:rPr>
              <w:t>CGHS Rate</w:t>
            </w:r>
          </w:p>
        </w:tc>
      </w:tr>
    </w:tbl>
    <w:p w:rsidR="0008096E" w:rsidRDefault="0008096E" w:rsidP="007F1C59">
      <w:pPr>
        <w:tabs>
          <w:tab w:val="left" w:pos="8250"/>
        </w:tabs>
        <w:rPr>
          <w:b/>
          <w:bCs/>
          <w:u w:val="single"/>
        </w:rPr>
      </w:pPr>
    </w:p>
    <w:p w:rsidR="0008096E" w:rsidRDefault="0008096E" w:rsidP="007F1C59">
      <w:pPr>
        <w:tabs>
          <w:tab w:val="left" w:pos="8250"/>
        </w:tabs>
        <w:rPr>
          <w:b/>
          <w:bCs/>
          <w:u w:val="single"/>
        </w:rPr>
      </w:pPr>
    </w:p>
    <w:p w:rsidR="0008096E" w:rsidRDefault="0008096E" w:rsidP="007F1C59">
      <w:pPr>
        <w:tabs>
          <w:tab w:val="left" w:pos="8250"/>
        </w:tabs>
        <w:rPr>
          <w:b/>
          <w:bCs/>
          <w:u w:val="single"/>
        </w:rPr>
      </w:pPr>
    </w:p>
    <w:p w:rsidR="0008096E" w:rsidRDefault="0008096E" w:rsidP="007F1C59">
      <w:pPr>
        <w:tabs>
          <w:tab w:val="left" w:pos="8250"/>
        </w:tabs>
      </w:pPr>
      <w:r w:rsidRPr="004D352C">
        <w:rPr>
          <w:b/>
          <w:bCs/>
          <w:u w:val="single"/>
        </w:rPr>
        <w:t>NOTE:</w:t>
      </w:r>
      <w:r>
        <w:t xml:space="preserve">   For </w:t>
      </w:r>
      <w:r w:rsidRPr="004D352C">
        <w:rPr>
          <w:b/>
          <w:bCs/>
          <w:i/>
          <w:iCs/>
          <w:u w:val="single"/>
        </w:rPr>
        <w:t>Sl. No: 2</w:t>
      </w:r>
      <w:r>
        <w:rPr>
          <w:b/>
          <w:bCs/>
          <w:i/>
          <w:iCs/>
          <w:u w:val="single"/>
        </w:rPr>
        <w:t>4, 25</w:t>
      </w:r>
      <w:r w:rsidRPr="004D352C">
        <w:rPr>
          <w:b/>
          <w:bCs/>
          <w:i/>
          <w:iCs/>
          <w:u w:val="single"/>
        </w:rPr>
        <w:t xml:space="preserve"> &amp; 2</w:t>
      </w:r>
      <w:r>
        <w:rPr>
          <w:b/>
          <w:bCs/>
          <w:i/>
          <w:iCs/>
          <w:u w:val="single"/>
        </w:rPr>
        <w:t>6</w:t>
      </w:r>
      <w:r w:rsidRPr="004D352C">
        <w:rPr>
          <w:b/>
          <w:bCs/>
          <w:i/>
          <w:iCs/>
          <w:u w:val="single"/>
        </w:rPr>
        <w:t xml:space="preserve"> AUTHORISATION LETTER NEED NOT BE GIVEN FOR INPATIENT TREATMENT</w:t>
      </w:r>
      <w:r>
        <w:rPr>
          <w:b/>
          <w:bCs/>
          <w:i/>
          <w:iCs/>
          <w:u w:val="single"/>
        </w:rPr>
        <w:t xml:space="preserve"> </w:t>
      </w:r>
      <w:r>
        <w:t xml:space="preserve"> in these hospitals.  But employees can avail </w:t>
      </w:r>
      <w:r w:rsidRPr="004D352C">
        <w:rPr>
          <w:b/>
          <w:bCs/>
          <w:i/>
          <w:iCs/>
          <w:u w:val="single"/>
        </w:rPr>
        <w:t>INPATIENT TREATMENT ON PAYMENT BASIS</w:t>
      </w:r>
      <w:r>
        <w:t xml:space="preserve">.  Employees should inform in writing to the Heads of SSAs/Sr. AO (Drawal) O/o CGMT, Chennai-2 about availing inpatient treatment.  However the inpatient </w:t>
      </w:r>
      <w:r w:rsidRPr="004D352C">
        <w:rPr>
          <w:b/>
          <w:bCs/>
          <w:i/>
          <w:iCs/>
          <w:u w:val="single"/>
        </w:rPr>
        <w:t>CLAIMS</w:t>
      </w:r>
      <w:r>
        <w:t xml:space="preserve"> will be restricted to Revised CGHS rates only.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5665"/>
        <w:gridCol w:w="2160"/>
        <w:gridCol w:w="2070"/>
        <w:gridCol w:w="4860"/>
      </w:tblGrid>
      <w:tr w:rsidR="0008096E">
        <w:tc>
          <w:tcPr>
            <w:tcW w:w="653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24.</w:t>
            </w:r>
          </w:p>
        </w:tc>
        <w:tc>
          <w:tcPr>
            <w:tcW w:w="5665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Madras Medical Mission, 4A, Dr. J.J. Nagar, Mugapair,Chennai-600 037.</w:t>
            </w:r>
          </w:p>
        </w:tc>
        <w:tc>
          <w:tcPr>
            <w:tcW w:w="2160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044-2656 5961</w:t>
            </w:r>
          </w:p>
        </w:tc>
        <w:tc>
          <w:tcPr>
            <w:tcW w:w="2070" w:type="dxa"/>
          </w:tcPr>
          <w:p w:rsidR="0008096E" w:rsidRDefault="0008096E" w:rsidP="00B66A56">
            <w:pPr>
              <w:tabs>
                <w:tab w:val="left" w:pos="8250"/>
              </w:tabs>
            </w:pPr>
          </w:p>
        </w:tc>
        <w:tc>
          <w:tcPr>
            <w:tcW w:w="4860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CGHS Rate</w:t>
            </w:r>
          </w:p>
        </w:tc>
      </w:tr>
      <w:tr w:rsidR="0008096E">
        <w:tc>
          <w:tcPr>
            <w:tcW w:w="653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25.</w:t>
            </w:r>
          </w:p>
        </w:tc>
        <w:tc>
          <w:tcPr>
            <w:tcW w:w="5665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Appollo Hospital, Greams Road, Chennai-600 006.</w:t>
            </w:r>
          </w:p>
        </w:tc>
        <w:tc>
          <w:tcPr>
            <w:tcW w:w="2160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044-2829 3333</w:t>
            </w:r>
          </w:p>
        </w:tc>
        <w:tc>
          <w:tcPr>
            <w:tcW w:w="2070" w:type="dxa"/>
          </w:tcPr>
          <w:p w:rsidR="0008096E" w:rsidRDefault="0008096E" w:rsidP="00B66A56">
            <w:pPr>
              <w:tabs>
                <w:tab w:val="left" w:pos="8250"/>
              </w:tabs>
            </w:pPr>
          </w:p>
        </w:tc>
        <w:tc>
          <w:tcPr>
            <w:tcW w:w="4860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CGHS Rate</w:t>
            </w:r>
          </w:p>
          <w:p w:rsidR="0008096E" w:rsidRDefault="0008096E" w:rsidP="00B66A56">
            <w:pPr>
              <w:tabs>
                <w:tab w:val="left" w:pos="8250"/>
              </w:tabs>
            </w:pPr>
          </w:p>
        </w:tc>
      </w:tr>
      <w:tr w:rsidR="0008096E">
        <w:trPr>
          <w:trHeight w:val="458"/>
        </w:trPr>
        <w:tc>
          <w:tcPr>
            <w:tcW w:w="653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26.</w:t>
            </w:r>
          </w:p>
        </w:tc>
        <w:tc>
          <w:tcPr>
            <w:tcW w:w="5665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 xml:space="preserve">Sankara Nethralaya Hospital Chennai-34 </w:t>
            </w:r>
          </w:p>
        </w:tc>
        <w:tc>
          <w:tcPr>
            <w:tcW w:w="2160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044-28271616</w:t>
            </w:r>
          </w:p>
        </w:tc>
        <w:tc>
          <w:tcPr>
            <w:tcW w:w="2070" w:type="dxa"/>
          </w:tcPr>
          <w:p w:rsidR="0008096E" w:rsidRDefault="0008096E" w:rsidP="00B66A56">
            <w:pPr>
              <w:tabs>
                <w:tab w:val="left" w:pos="8250"/>
              </w:tabs>
            </w:pPr>
          </w:p>
        </w:tc>
        <w:tc>
          <w:tcPr>
            <w:tcW w:w="4860" w:type="dxa"/>
          </w:tcPr>
          <w:p w:rsidR="0008096E" w:rsidRDefault="0008096E" w:rsidP="00B66A56">
            <w:pPr>
              <w:tabs>
                <w:tab w:val="left" w:pos="8250"/>
              </w:tabs>
            </w:pPr>
            <w:r>
              <w:t>CGHS Rate</w:t>
            </w:r>
          </w:p>
        </w:tc>
      </w:tr>
    </w:tbl>
    <w:p w:rsidR="0008096E" w:rsidRDefault="0008096E" w:rsidP="007F1C59">
      <w:pPr>
        <w:tabs>
          <w:tab w:val="left" w:pos="8250"/>
          <w:tab w:val="left" w:pos="10915"/>
        </w:tabs>
        <w:ind w:firstLine="2268"/>
        <w:jc w:val="right"/>
        <w:rPr>
          <w:b/>
          <w:bCs/>
        </w:rPr>
      </w:pPr>
    </w:p>
    <w:p w:rsidR="0008096E" w:rsidRDefault="0008096E" w:rsidP="007F1C59">
      <w:pPr>
        <w:tabs>
          <w:tab w:val="left" w:pos="8250"/>
          <w:tab w:val="left" w:pos="10915"/>
        </w:tabs>
        <w:ind w:firstLine="2268"/>
        <w:jc w:val="right"/>
        <w:rPr>
          <w:b/>
          <w:bCs/>
        </w:rPr>
      </w:pPr>
    </w:p>
    <w:p w:rsidR="0008096E" w:rsidRDefault="0008096E" w:rsidP="007F1C59">
      <w:pPr>
        <w:tabs>
          <w:tab w:val="left" w:pos="8250"/>
          <w:tab w:val="left" w:pos="10915"/>
        </w:tabs>
        <w:ind w:firstLine="2268"/>
        <w:jc w:val="right"/>
        <w:rPr>
          <w:b/>
          <w:bCs/>
        </w:rPr>
      </w:pPr>
    </w:p>
    <w:p w:rsidR="0008096E" w:rsidRDefault="0008096E" w:rsidP="007F1C59">
      <w:pPr>
        <w:tabs>
          <w:tab w:val="left" w:pos="8250"/>
          <w:tab w:val="left" w:pos="10915"/>
        </w:tabs>
        <w:ind w:firstLine="2268"/>
        <w:jc w:val="right"/>
        <w:rPr>
          <w:b/>
          <w:bCs/>
        </w:rPr>
      </w:pPr>
      <w:r>
        <w:rPr>
          <w:b/>
          <w:bCs/>
        </w:rPr>
        <w:t>Sd/-xxxxxx</w:t>
      </w:r>
    </w:p>
    <w:p w:rsidR="0008096E" w:rsidRDefault="0008096E" w:rsidP="007F1C59">
      <w:pPr>
        <w:tabs>
          <w:tab w:val="left" w:pos="8250"/>
          <w:tab w:val="left" w:pos="10915"/>
        </w:tabs>
        <w:ind w:firstLine="2268"/>
        <w:jc w:val="right"/>
        <w:rPr>
          <w:b/>
          <w:bCs/>
        </w:rPr>
      </w:pPr>
      <w:r w:rsidRPr="00A04A81">
        <w:rPr>
          <w:b/>
          <w:bCs/>
        </w:rPr>
        <w:t>(N. PONNAMBALAM)</w:t>
      </w:r>
      <w:r w:rsidRPr="001B4EBD">
        <w:t xml:space="preserve">                                                               </w:t>
      </w:r>
      <w:r>
        <w:t xml:space="preserve">                       </w:t>
      </w:r>
      <w:r w:rsidRPr="001B4EBD">
        <w:t xml:space="preserve"> </w:t>
      </w:r>
      <w:r>
        <w:t xml:space="preserve">               </w:t>
      </w:r>
    </w:p>
    <w:p w:rsidR="0008096E" w:rsidRPr="00E56E51" w:rsidRDefault="0008096E" w:rsidP="007F1C59">
      <w:pPr>
        <w:tabs>
          <w:tab w:val="left" w:pos="8250"/>
          <w:tab w:val="left" w:pos="10915"/>
        </w:tabs>
        <w:ind w:firstLine="2268"/>
        <w:jc w:val="right"/>
        <w:rPr>
          <w:b/>
          <w:bCs/>
        </w:rPr>
      </w:pPr>
      <w:r w:rsidRPr="00A04A81">
        <w:rPr>
          <w:b/>
          <w:bCs/>
        </w:rPr>
        <w:t xml:space="preserve"> </w:t>
      </w:r>
      <w:r>
        <w:t>Dy</w:t>
      </w:r>
      <w:r w:rsidRPr="001B4EBD">
        <w:t xml:space="preserve">.General Manager (Admn)      </w:t>
      </w:r>
    </w:p>
    <w:p w:rsidR="0008096E" w:rsidRDefault="0008096E" w:rsidP="007F1C59">
      <w:pPr>
        <w:tabs>
          <w:tab w:val="left" w:pos="11199"/>
        </w:tabs>
        <w:ind w:left="3261" w:firstLine="1134"/>
        <w:jc w:val="right"/>
      </w:pPr>
      <w:r w:rsidRPr="001B4EBD">
        <w:t xml:space="preserve"> For Chief General Manager  </w:t>
      </w:r>
    </w:p>
    <w:p w:rsidR="0008096E" w:rsidRPr="001B4EBD" w:rsidRDefault="0008096E" w:rsidP="007F1C59">
      <w:pPr>
        <w:tabs>
          <w:tab w:val="left" w:pos="11199"/>
        </w:tabs>
        <w:ind w:left="3261" w:firstLine="2268"/>
        <w:jc w:val="right"/>
      </w:pPr>
      <w:r w:rsidRPr="001B4EBD">
        <w:t xml:space="preserve">Tamilnadu Circle,Chennai-600 002.                                                                                   </w:t>
      </w:r>
    </w:p>
    <w:p w:rsidR="0008096E" w:rsidRPr="00A04A81" w:rsidRDefault="0008096E" w:rsidP="007F1C59">
      <w:pPr>
        <w:pStyle w:val="Heading2"/>
        <w:tabs>
          <w:tab w:val="left" w:pos="11199"/>
        </w:tabs>
        <w:jc w:val="both"/>
      </w:pPr>
      <w:r w:rsidRPr="00A04A81">
        <w:t>Copy of this memo. is issued to:-</w:t>
      </w:r>
    </w:p>
    <w:p w:rsidR="0008096E" w:rsidRPr="001B4EBD" w:rsidRDefault="0008096E" w:rsidP="007F1C59">
      <w:pPr>
        <w:ind w:left="360"/>
      </w:pPr>
      <w:r>
        <w:t>1</w:t>
      </w:r>
      <w:r w:rsidRPr="001B4EBD">
        <w:t>.   Sr. DDG (Admn.), BSNL, New Delhi- 110001.</w:t>
      </w:r>
    </w:p>
    <w:p w:rsidR="0008096E" w:rsidRPr="001B4EBD" w:rsidRDefault="0008096E" w:rsidP="007F1C59">
      <w:pPr>
        <w:ind w:left="360"/>
      </w:pPr>
      <w:r>
        <w:t>2</w:t>
      </w:r>
      <w:r w:rsidRPr="001B4EBD">
        <w:t>.   All CGMs Territorial Circles,BSNL.</w:t>
      </w:r>
    </w:p>
    <w:p w:rsidR="0008096E" w:rsidRPr="001B4EBD" w:rsidRDefault="0008096E" w:rsidP="007F1C59">
      <w:pPr>
        <w:ind w:left="360"/>
      </w:pPr>
      <w:r>
        <w:t>3</w:t>
      </w:r>
      <w:r w:rsidRPr="001B4EBD">
        <w:t>.   All CGMs of Regions/Projects.</w:t>
      </w:r>
    </w:p>
    <w:p w:rsidR="0008096E" w:rsidRPr="001B4EBD" w:rsidRDefault="0008096E" w:rsidP="007F1C59">
      <w:pPr>
        <w:ind w:left="360"/>
      </w:pPr>
      <w:r>
        <w:t>4</w:t>
      </w:r>
      <w:r w:rsidRPr="001B4EBD">
        <w:t>.   All PGMs/ GMs, Tamilnadu Circle.</w:t>
      </w:r>
    </w:p>
    <w:p w:rsidR="0008096E" w:rsidRPr="001B4EBD" w:rsidRDefault="0008096E" w:rsidP="007F1C59">
      <w:pPr>
        <w:ind w:left="360"/>
      </w:pPr>
      <w:r>
        <w:t>5</w:t>
      </w:r>
      <w:r w:rsidRPr="001B4EBD">
        <w:t>.   PCE (Civil) Chennai-34/ PCE (Electrical) Chennai-8</w:t>
      </w:r>
    </w:p>
    <w:p w:rsidR="0008096E" w:rsidRPr="001B4EBD" w:rsidRDefault="0008096E" w:rsidP="007F1C59">
      <w:pPr>
        <w:ind w:left="360"/>
      </w:pPr>
      <w:r>
        <w:t>6</w:t>
      </w:r>
      <w:r w:rsidRPr="001B4EBD">
        <w:t>.   All DGMs /AGMs/CAOs/All Section Officers/Notice Board Circle Office.</w:t>
      </w:r>
    </w:p>
    <w:p w:rsidR="0008096E" w:rsidRDefault="0008096E" w:rsidP="007F1C59">
      <w:pPr>
        <w:ind w:left="360"/>
      </w:pPr>
      <w:r>
        <w:t>7</w:t>
      </w:r>
      <w:r w:rsidRPr="001B4EBD">
        <w:t>.   Circle Secretary, BSNLEU.</w:t>
      </w:r>
    </w:p>
    <w:p w:rsidR="0008096E" w:rsidRDefault="0008096E" w:rsidP="007F1C59">
      <w:pPr>
        <w:ind w:left="360"/>
      </w:pPr>
    </w:p>
    <w:p w:rsidR="0008096E" w:rsidRDefault="0008096E"/>
    <w:sectPr w:rsidR="0008096E" w:rsidSect="00F420D9">
      <w:pgSz w:w="16839" w:h="11907" w:orient="landscape" w:code="9"/>
      <w:pgMar w:top="1530" w:right="245" w:bottom="1467" w:left="432" w:header="720" w:footer="720" w:gutter="0"/>
      <w:cols w:space="720"/>
      <w:docGrid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327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C59"/>
    <w:rsid w:val="0008096E"/>
    <w:rsid w:val="0008759D"/>
    <w:rsid w:val="000A42E6"/>
    <w:rsid w:val="000C64EA"/>
    <w:rsid w:val="00101331"/>
    <w:rsid w:val="001B4EBD"/>
    <w:rsid w:val="00287B9D"/>
    <w:rsid w:val="003304AB"/>
    <w:rsid w:val="004D352C"/>
    <w:rsid w:val="005C1F96"/>
    <w:rsid w:val="0067622B"/>
    <w:rsid w:val="00725E5F"/>
    <w:rsid w:val="007F1C59"/>
    <w:rsid w:val="00857369"/>
    <w:rsid w:val="00915D59"/>
    <w:rsid w:val="00984C93"/>
    <w:rsid w:val="00A04A81"/>
    <w:rsid w:val="00B66A56"/>
    <w:rsid w:val="00B82812"/>
    <w:rsid w:val="00D9128C"/>
    <w:rsid w:val="00E56E51"/>
    <w:rsid w:val="00E66234"/>
    <w:rsid w:val="00EB553E"/>
    <w:rsid w:val="00F32306"/>
    <w:rsid w:val="00F420D9"/>
    <w:rsid w:val="00FB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1C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C93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4C93"/>
    <w:pPr>
      <w:keepNext/>
      <w:ind w:left="720" w:right="389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4C93"/>
    <w:pPr>
      <w:keepNext/>
      <w:ind w:left="720" w:right="38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C93"/>
    <w:pPr>
      <w:keepNext/>
      <w:ind w:left="720" w:right="389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4C9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4C93"/>
    <w:pPr>
      <w:keepNext/>
      <w:ind w:left="720" w:right="389"/>
      <w:jc w:val="both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4C93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84C93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4C93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D59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4C93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4C93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5D59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4C93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4C93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4C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84C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84C93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984C93"/>
    <w:pPr>
      <w:ind w:left="720" w:right="389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15D59"/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984C93"/>
    <w:pPr>
      <w:ind w:left="720" w:right="389"/>
      <w:jc w:val="both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84C93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984C93"/>
    <w:rPr>
      <w:i/>
      <w:iCs/>
    </w:rPr>
  </w:style>
  <w:style w:type="paragraph" w:styleId="BodyText3">
    <w:name w:val="Body Text 3"/>
    <w:basedOn w:val="Normal"/>
    <w:link w:val="BodyText3Char"/>
    <w:uiPriority w:val="99"/>
    <w:rsid w:val="007F1C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1C5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965</Words>
  <Characters>5502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SANCHAR NIGAM LIMITED</dc:title>
  <dc:subject/>
  <dc:creator>user</dc:creator>
  <cp:keywords/>
  <dc:description/>
  <cp:lastModifiedBy>sdecomputer</cp:lastModifiedBy>
  <cp:revision>2</cp:revision>
  <dcterms:created xsi:type="dcterms:W3CDTF">2011-04-29T06:17:00Z</dcterms:created>
  <dcterms:modified xsi:type="dcterms:W3CDTF">2011-04-29T06:17:00Z</dcterms:modified>
</cp:coreProperties>
</file>